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TableGrid"/>
        <w:tblW w:w="9281" w:type="dxa"/>
        <w:tblLook w:val="04A0" w:firstRow="1" w:lastRow="0" w:firstColumn="1" w:lastColumn="0" w:noHBand="0" w:noVBand="1"/>
      </w:tblPr>
      <w:tblGrid>
        <w:gridCol w:w="1856"/>
        <w:gridCol w:w="1856"/>
        <w:gridCol w:w="1856"/>
        <w:gridCol w:w="1856"/>
        <w:gridCol w:w="1857"/>
      </w:tblGrid>
      <w:tr w:rsidR="00F94041" w14:paraId="16E272D2" w14:textId="77777777" w:rsidTr="00F94041">
        <w:trPr>
          <w:trHeight w:val="981"/>
        </w:trPr>
        <w:tc>
          <w:tcPr>
            <w:tcW w:w="1856" w:type="dxa"/>
          </w:tcPr>
          <w:p w14:paraId="64B1F329" w14:textId="77777777" w:rsidR="00F94041" w:rsidRDefault="00F94041"/>
        </w:tc>
        <w:tc>
          <w:tcPr>
            <w:tcW w:w="1856" w:type="dxa"/>
          </w:tcPr>
          <w:p w14:paraId="19CA53AC" w14:textId="77777777" w:rsidR="00F94041" w:rsidRDefault="00F94041">
            <w:r>
              <w:t>Excellent</w:t>
            </w:r>
          </w:p>
        </w:tc>
        <w:tc>
          <w:tcPr>
            <w:tcW w:w="1856" w:type="dxa"/>
          </w:tcPr>
          <w:p w14:paraId="01F8B6EB" w14:textId="77777777" w:rsidR="00F94041" w:rsidRDefault="00F94041">
            <w:r>
              <w:t>Good</w:t>
            </w:r>
          </w:p>
        </w:tc>
        <w:tc>
          <w:tcPr>
            <w:tcW w:w="1856" w:type="dxa"/>
          </w:tcPr>
          <w:p w14:paraId="3D8E0926" w14:textId="77777777" w:rsidR="00F94041" w:rsidRDefault="00F94041">
            <w:r>
              <w:t>Fair</w:t>
            </w:r>
          </w:p>
        </w:tc>
        <w:tc>
          <w:tcPr>
            <w:tcW w:w="1857" w:type="dxa"/>
          </w:tcPr>
          <w:p w14:paraId="0D01BDFE" w14:textId="77777777" w:rsidR="00F94041" w:rsidRDefault="00F94041">
            <w:r>
              <w:t>Needs Work</w:t>
            </w:r>
          </w:p>
        </w:tc>
      </w:tr>
      <w:tr w:rsidR="00F94041" w14:paraId="519C7395" w14:textId="77777777" w:rsidTr="00F94041">
        <w:trPr>
          <w:trHeight w:val="981"/>
        </w:trPr>
        <w:tc>
          <w:tcPr>
            <w:tcW w:w="1856" w:type="dxa"/>
          </w:tcPr>
          <w:p w14:paraId="085BA8F3" w14:textId="33E108FF" w:rsidR="00F94041" w:rsidRDefault="00F94041">
            <w:r>
              <w:t>Identifies the source’s thesis, claims, and larger purpose</w:t>
            </w:r>
            <w:r w:rsidR="00721C09">
              <w:t xml:space="preserve"> </w:t>
            </w:r>
          </w:p>
        </w:tc>
        <w:tc>
          <w:tcPr>
            <w:tcW w:w="1856" w:type="dxa"/>
          </w:tcPr>
          <w:p w14:paraId="3F6D30C5" w14:textId="77777777" w:rsidR="00F94041" w:rsidRDefault="00F94041"/>
        </w:tc>
        <w:tc>
          <w:tcPr>
            <w:tcW w:w="1856" w:type="dxa"/>
          </w:tcPr>
          <w:p w14:paraId="5AF4BBC6" w14:textId="77777777" w:rsidR="00F94041" w:rsidRDefault="00F94041"/>
        </w:tc>
        <w:tc>
          <w:tcPr>
            <w:tcW w:w="1856" w:type="dxa"/>
          </w:tcPr>
          <w:p w14:paraId="79D47C55" w14:textId="77777777" w:rsidR="00F94041" w:rsidRDefault="00F94041"/>
        </w:tc>
        <w:tc>
          <w:tcPr>
            <w:tcW w:w="1857" w:type="dxa"/>
          </w:tcPr>
          <w:p w14:paraId="67B2CE2D" w14:textId="77777777" w:rsidR="00F94041" w:rsidRDefault="00F94041"/>
        </w:tc>
      </w:tr>
      <w:tr w:rsidR="00F94041" w14:paraId="5DB32655" w14:textId="77777777" w:rsidTr="00F94041">
        <w:trPr>
          <w:trHeight w:val="981"/>
        </w:trPr>
        <w:tc>
          <w:tcPr>
            <w:tcW w:w="1856" w:type="dxa"/>
          </w:tcPr>
          <w:p w14:paraId="7A0AEFCB" w14:textId="017E65A8" w:rsidR="00D0223F" w:rsidRDefault="00721C09">
            <w:r>
              <w:t>Meaningfully analyzes claims – Are the reasons and evidence appropriate and sufficient? Are they convincing? Why or why not?</w:t>
            </w:r>
          </w:p>
        </w:tc>
        <w:tc>
          <w:tcPr>
            <w:tcW w:w="1856" w:type="dxa"/>
          </w:tcPr>
          <w:p w14:paraId="109E48B1" w14:textId="77777777" w:rsidR="00F94041" w:rsidRDefault="00F94041"/>
        </w:tc>
        <w:tc>
          <w:tcPr>
            <w:tcW w:w="1856" w:type="dxa"/>
          </w:tcPr>
          <w:p w14:paraId="23577137" w14:textId="77777777" w:rsidR="00F94041" w:rsidRDefault="00F94041"/>
        </w:tc>
        <w:tc>
          <w:tcPr>
            <w:tcW w:w="1856" w:type="dxa"/>
          </w:tcPr>
          <w:p w14:paraId="6C9F0652" w14:textId="77777777" w:rsidR="00F94041" w:rsidRDefault="00F94041"/>
        </w:tc>
        <w:tc>
          <w:tcPr>
            <w:tcW w:w="1857" w:type="dxa"/>
          </w:tcPr>
          <w:p w14:paraId="2BC27299" w14:textId="77777777" w:rsidR="00F94041" w:rsidRDefault="00F94041"/>
        </w:tc>
      </w:tr>
      <w:tr w:rsidR="00F94041" w14:paraId="7F9784EE" w14:textId="77777777" w:rsidTr="00F94041">
        <w:trPr>
          <w:trHeight w:val="981"/>
        </w:trPr>
        <w:tc>
          <w:tcPr>
            <w:tcW w:w="1856" w:type="dxa"/>
          </w:tcPr>
          <w:p w14:paraId="3CD2610C" w14:textId="4213C52C" w:rsidR="00D0223F" w:rsidRDefault="00F94041">
            <w:r>
              <w:t>Identifies and analyzes a counter-argument</w:t>
            </w:r>
          </w:p>
        </w:tc>
        <w:tc>
          <w:tcPr>
            <w:tcW w:w="1856" w:type="dxa"/>
          </w:tcPr>
          <w:p w14:paraId="6DE1DEDA" w14:textId="77777777" w:rsidR="00F94041" w:rsidRDefault="00F94041"/>
        </w:tc>
        <w:tc>
          <w:tcPr>
            <w:tcW w:w="1856" w:type="dxa"/>
          </w:tcPr>
          <w:p w14:paraId="0D2F34B4" w14:textId="77777777" w:rsidR="00F94041" w:rsidRDefault="00F94041"/>
        </w:tc>
        <w:tc>
          <w:tcPr>
            <w:tcW w:w="1856" w:type="dxa"/>
          </w:tcPr>
          <w:p w14:paraId="67059942" w14:textId="77777777" w:rsidR="00F94041" w:rsidRDefault="00F94041"/>
        </w:tc>
        <w:tc>
          <w:tcPr>
            <w:tcW w:w="1857" w:type="dxa"/>
          </w:tcPr>
          <w:p w14:paraId="5CD557D6" w14:textId="77777777" w:rsidR="00F94041" w:rsidRDefault="00F94041"/>
        </w:tc>
      </w:tr>
      <w:tr w:rsidR="00F94041" w14:paraId="55E5099A" w14:textId="77777777" w:rsidTr="00F94041">
        <w:trPr>
          <w:trHeight w:val="981"/>
        </w:trPr>
        <w:tc>
          <w:tcPr>
            <w:tcW w:w="1856" w:type="dxa"/>
          </w:tcPr>
          <w:p w14:paraId="72D396A5" w14:textId="58A7DF4B" w:rsidR="00F94041" w:rsidRDefault="00F94041">
            <w:r>
              <w:t>Reflects on how s</w:t>
            </w:r>
            <w:r w:rsidR="00033FF5">
              <w:t>uccessfully the source presents</w:t>
            </w:r>
            <w:r>
              <w:t xml:space="preserve"> its argument</w:t>
            </w:r>
            <w:r w:rsidR="00D0223F">
              <w:t xml:space="preserve"> </w:t>
            </w:r>
          </w:p>
        </w:tc>
        <w:tc>
          <w:tcPr>
            <w:tcW w:w="1856" w:type="dxa"/>
          </w:tcPr>
          <w:p w14:paraId="3A471F45" w14:textId="77777777" w:rsidR="00F94041" w:rsidRDefault="00F94041"/>
        </w:tc>
        <w:tc>
          <w:tcPr>
            <w:tcW w:w="1856" w:type="dxa"/>
          </w:tcPr>
          <w:p w14:paraId="55876020" w14:textId="77777777" w:rsidR="00F94041" w:rsidRDefault="00F94041"/>
        </w:tc>
        <w:tc>
          <w:tcPr>
            <w:tcW w:w="1856" w:type="dxa"/>
          </w:tcPr>
          <w:p w14:paraId="457F7F18" w14:textId="77777777" w:rsidR="00F94041" w:rsidRDefault="00F94041"/>
        </w:tc>
        <w:tc>
          <w:tcPr>
            <w:tcW w:w="1857" w:type="dxa"/>
          </w:tcPr>
          <w:p w14:paraId="473BA2E5" w14:textId="77777777" w:rsidR="00F94041" w:rsidRDefault="00F94041"/>
        </w:tc>
      </w:tr>
      <w:tr w:rsidR="00F94041" w14:paraId="7460CF72" w14:textId="77777777" w:rsidTr="00F94041">
        <w:trPr>
          <w:trHeight w:val="981"/>
        </w:trPr>
        <w:tc>
          <w:tcPr>
            <w:tcW w:w="1856" w:type="dxa"/>
          </w:tcPr>
          <w:p w14:paraId="4EAE2DB0" w14:textId="4251D04D" w:rsidR="00F94041" w:rsidRDefault="00F94041">
            <w:r>
              <w:t>Uses two scholarly sources</w:t>
            </w:r>
            <w:bookmarkStart w:id="0" w:name="_GoBack"/>
            <w:bookmarkEnd w:id="0"/>
          </w:p>
        </w:tc>
        <w:tc>
          <w:tcPr>
            <w:tcW w:w="1856" w:type="dxa"/>
          </w:tcPr>
          <w:p w14:paraId="0B1BA37D" w14:textId="77777777" w:rsidR="00F94041" w:rsidRDefault="00F94041"/>
        </w:tc>
        <w:tc>
          <w:tcPr>
            <w:tcW w:w="1856" w:type="dxa"/>
          </w:tcPr>
          <w:p w14:paraId="3E5BB120" w14:textId="77777777" w:rsidR="00F94041" w:rsidRDefault="00F94041"/>
        </w:tc>
        <w:tc>
          <w:tcPr>
            <w:tcW w:w="1856" w:type="dxa"/>
          </w:tcPr>
          <w:p w14:paraId="5EA6F3BC" w14:textId="77777777" w:rsidR="00F94041" w:rsidRDefault="00F94041"/>
        </w:tc>
        <w:tc>
          <w:tcPr>
            <w:tcW w:w="1857" w:type="dxa"/>
          </w:tcPr>
          <w:p w14:paraId="45E16EB4" w14:textId="77777777" w:rsidR="00F94041" w:rsidRDefault="00F94041"/>
        </w:tc>
      </w:tr>
      <w:tr w:rsidR="00F94041" w14:paraId="2AC8C359" w14:textId="77777777" w:rsidTr="00F94041">
        <w:trPr>
          <w:trHeight w:val="981"/>
        </w:trPr>
        <w:tc>
          <w:tcPr>
            <w:tcW w:w="1856" w:type="dxa"/>
          </w:tcPr>
          <w:p w14:paraId="4103435F" w14:textId="3C60135B" w:rsidR="00F94041" w:rsidRDefault="00F94041">
            <w:r>
              <w:t>4-5 Pages (Appropriate Page Length)</w:t>
            </w:r>
          </w:p>
        </w:tc>
        <w:tc>
          <w:tcPr>
            <w:tcW w:w="1856" w:type="dxa"/>
          </w:tcPr>
          <w:p w14:paraId="353C7033" w14:textId="77777777" w:rsidR="00F94041" w:rsidRDefault="00F94041"/>
        </w:tc>
        <w:tc>
          <w:tcPr>
            <w:tcW w:w="1856" w:type="dxa"/>
          </w:tcPr>
          <w:p w14:paraId="6AA92273" w14:textId="77777777" w:rsidR="00F94041" w:rsidRDefault="00F94041"/>
        </w:tc>
        <w:tc>
          <w:tcPr>
            <w:tcW w:w="1856" w:type="dxa"/>
          </w:tcPr>
          <w:p w14:paraId="759B9261" w14:textId="77777777" w:rsidR="00F94041" w:rsidRDefault="00F94041"/>
        </w:tc>
        <w:tc>
          <w:tcPr>
            <w:tcW w:w="1857" w:type="dxa"/>
          </w:tcPr>
          <w:p w14:paraId="6C4B9610" w14:textId="77777777" w:rsidR="00F94041" w:rsidRDefault="00F94041"/>
        </w:tc>
      </w:tr>
      <w:tr w:rsidR="00F94041" w14:paraId="326EEA06" w14:textId="77777777" w:rsidTr="00F94041">
        <w:trPr>
          <w:trHeight w:val="981"/>
        </w:trPr>
        <w:tc>
          <w:tcPr>
            <w:tcW w:w="1856" w:type="dxa"/>
          </w:tcPr>
          <w:p w14:paraId="72FAF795" w14:textId="77777777" w:rsidR="00F94041" w:rsidRDefault="00F94041">
            <w:r>
              <w:t>MUGS</w:t>
            </w:r>
          </w:p>
          <w:p w14:paraId="20F90F8F" w14:textId="39741E45" w:rsidR="00F94041" w:rsidRDefault="00F94041">
            <w:r>
              <w:t>Mechanics</w:t>
            </w:r>
            <w:r>
              <w:br/>
              <w:t>Usage</w:t>
            </w:r>
            <w:r>
              <w:br/>
              <w:t>Grammar</w:t>
            </w:r>
            <w:r>
              <w:br/>
              <w:t>Spelling</w:t>
            </w:r>
            <w:r w:rsidR="00D0223F">
              <w:t xml:space="preserve"> </w:t>
            </w:r>
          </w:p>
        </w:tc>
        <w:tc>
          <w:tcPr>
            <w:tcW w:w="1856" w:type="dxa"/>
          </w:tcPr>
          <w:p w14:paraId="0DD6A151" w14:textId="77777777" w:rsidR="00F94041" w:rsidRDefault="00F94041"/>
        </w:tc>
        <w:tc>
          <w:tcPr>
            <w:tcW w:w="1856" w:type="dxa"/>
          </w:tcPr>
          <w:p w14:paraId="7DF75506" w14:textId="77777777" w:rsidR="00F94041" w:rsidRDefault="00F94041"/>
        </w:tc>
        <w:tc>
          <w:tcPr>
            <w:tcW w:w="1856" w:type="dxa"/>
          </w:tcPr>
          <w:p w14:paraId="1485B4A7" w14:textId="77777777" w:rsidR="00F94041" w:rsidRDefault="00F94041"/>
        </w:tc>
        <w:tc>
          <w:tcPr>
            <w:tcW w:w="1857" w:type="dxa"/>
          </w:tcPr>
          <w:p w14:paraId="68702CAD" w14:textId="77777777" w:rsidR="00F94041" w:rsidRDefault="00F94041"/>
        </w:tc>
      </w:tr>
    </w:tbl>
    <w:p w14:paraId="6414C7B6" w14:textId="77777777" w:rsidR="008F7622" w:rsidRDefault="008F7622"/>
    <w:sectPr w:rsidR="008F7622" w:rsidSect="008F7622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charset w:val="4E"/>
    <w:family w:val="auto"/>
    <w:pitch w:val="variable"/>
    <w:sig w:usb0="E00002FF" w:usb1="6AC7FDFB" w:usb2="00000012" w:usb3="00000000" w:csb0="0002009F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ゴシック">
    <w:charset w:val="4E"/>
    <w:family w:val="auto"/>
    <w:pitch w:val="variable"/>
    <w:sig w:usb0="E00002FF" w:usb1="6AC7FDFB" w:usb2="00000012" w:usb3="00000000" w:csb0="0002009F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64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94041"/>
    <w:rsid w:val="00033FF5"/>
    <w:rsid w:val="00721C09"/>
    <w:rsid w:val="008F7622"/>
    <w:rsid w:val="00D0223F"/>
    <w:rsid w:val="00F940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5501037D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F9404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F9404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fontTable" Target="fontTable.xml"/><Relationship Id="rId6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68</Words>
  <Characters>394</Characters>
  <Application>Microsoft Macintosh Word</Application>
  <DocSecurity>0</DocSecurity>
  <Lines>3</Lines>
  <Paragraphs>1</Paragraphs>
  <ScaleCrop>false</ScaleCrop>
  <Company/>
  <LinksUpToDate>false</LinksUpToDate>
  <CharactersWithSpaces>461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Spencer</dc:creator>
  <cp:keywords/>
  <dc:description/>
  <cp:lastModifiedBy>Spencer</cp:lastModifiedBy>
  <cp:revision>2</cp:revision>
  <dcterms:created xsi:type="dcterms:W3CDTF">2019-01-28T21:49:00Z</dcterms:created>
  <dcterms:modified xsi:type="dcterms:W3CDTF">2019-01-28T21:49:00Z</dcterms:modified>
</cp:coreProperties>
</file>